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6"/>
        <w:tblW w:w="0" w:type="auto"/>
        <w:tblLayout w:type="fixed"/>
        <w:tblLook w:val="0000"/>
      </w:tblPr>
      <w:tblGrid>
        <w:gridCol w:w="9448"/>
      </w:tblGrid>
      <w:tr w:rsidR="000B46CE" w:rsidRPr="001B7EB3" w:rsidTr="007E3381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Совет депутатов сельского поселения Никольский сельсовет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Усманского муниципального района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Липецкой области Российской Федерации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3A61DE" w:rsidRPr="0030013B" w:rsidRDefault="00876C66" w:rsidP="0087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61DE" w:rsidRPr="0030013B">
              <w:rPr>
                <w:sz w:val="28"/>
                <w:szCs w:val="28"/>
              </w:rPr>
              <w:t xml:space="preserve"> сессия </w:t>
            </w:r>
            <w:r w:rsidR="003A61DE" w:rsidRPr="0030013B">
              <w:rPr>
                <w:sz w:val="28"/>
                <w:szCs w:val="28"/>
                <w:lang w:val="en-US"/>
              </w:rPr>
              <w:t>V</w:t>
            </w:r>
            <w:r w:rsidR="001518B9">
              <w:rPr>
                <w:sz w:val="28"/>
                <w:szCs w:val="28"/>
                <w:lang w:val="en-US"/>
              </w:rPr>
              <w:t>I</w:t>
            </w:r>
            <w:r w:rsidR="003A61DE" w:rsidRPr="0030013B">
              <w:rPr>
                <w:sz w:val="28"/>
                <w:szCs w:val="28"/>
              </w:rPr>
              <w:t xml:space="preserve"> созыва</w:t>
            </w:r>
          </w:p>
          <w:p w:rsidR="003A61DE" w:rsidRPr="0030013B" w:rsidRDefault="003A61DE" w:rsidP="00876C66">
            <w:pPr>
              <w:jc w:val="center"/>
              <w:rPr>
                <w:sz w:val="28"/>
                <w:szCs w:val="28"/>
              </w:rPr>
            </w:pP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РЕШЕНИЕ</w:t>
            </w:r>
          </w:p>
          <w:p w:rsidR="003A61DE" w:rsidRPr="0030013B" w:rsidRDefault="003A61DE" w:rsidP="00876C66">
            <w:pPr>
              <w:jc w:val="center"/>
              <w:rPr>
                <w:sz w:val="28"/>
                <w:szCs w:val="28"/>
              </w:rPr>
            </w:pPr>
          </w:p>
          <w:p w:rsidR="003A61DE" w:rsidRDefault="003A61DE" w:rsidP="00876C66">
            <w:pPr>
              <w:jc w:val="center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с.Никольское</w:t>
            </w:r>
          </w:p>
          <w:p w:rsidR="000B46CE" w:rsidRPr="00C77F92" w:rsidRDefault="000B46CE" w:rsidP="00876C66">
            <w:pPr>
              <w:pStyle w:val="2"/>
              <w:spacing w:before="0" w:after="0" w:line="288" w:lineRule="auto"/>
              <w:jc w:val="center"/>
            </w:pPr>
          </w:p>
        </w:tc>
      </w:tr>
      <w:tr w:rsidR="000B46CE" w:rsidRPr="0077474B" w:rsidTr="007E3381">
        <w:trPr>
          <w:trHeight w:val="233"/>
        </w:trPr>
        <w:tc>
          <w:tcPr>
            <w:tcW w:w="9448" w:type="dxa"/>
            <w:vAlign w:val="bottom"/>
          </w:tcPr>
          <w:p w:rsidR="000B46CE" w:rsidRPr="0077474B" w:rsidRDefault="000B46CE" w:rsidP="0087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474B">
              <w:rPr>
                <w:sz w:val="28"/>
                <w:szCs w:val="28"/>
              </w:rPr>
              <w:t xml:space="preserve">т </w:t>
            </w:r>
            <w:r w:rsidR="00876C66">
              <w:rPr>
                <w:sz w:val="28"/>
                <w:szCs w:val="28"/>
              </w:rPr>
              <w:t>28</w:t>
            </w:r>
            <w:r w:rsidR="00816444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20</w:t>
            </w:r>
            <w:r w:rsidR="003A61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Pr="00774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="00AD7DD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№</w:t>
            </w:r>
            <w:r w:rsidR="00876C66">
              <w:rPr>
                <w:sz w:val="28"/>
                <w:szCs w:val="28"/>
              </w:rPr>
              <w:t xml:space="preserve"> 4</w:t>
            </w:r>
            <w:r w:rsidR="003A61DE">
              <w:rPr>
                <w:sz w:val="28"/>
                <w:szCs w:val="28"/>
              </w:rPr>
              <w:t>/1</w:t>
            </w:r>
            <w:r w:rsidR="00876C66">
              <w:rPr>
                <w:sz w:val="28"/>
                <w:szCs w:val="28"/>
              </w:rPr>
              <w:t>2</w:t>
            </w:r>
          </w:p>
        </w:tc>
      </w:tr>
      <w:tr w:rsidR="000B46CE" w:rsidRPr="0077474B" w:rsidTr="007E3381">
        <w:trPr>
          <w:trHeight w:val="233"/>
        </w:trPr>
        <w:tc>
          <w:tcPr>
            <w:tcW w:w="9448" w:type="dxa"/>
            <w:vAlign w:val="bottom"/>
          </w:tcPr>
          <w:p w:rsidR="000B46CE" w:rsidRPr="0077474B" w:rsidRDefault="000B46CE" w:rsidP="007E33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46CE" w:rsidRPr="003A61DE" w:rsidRDefault="000B46CE" w:rsidP="003A61DE">
      <w:pPr>
        <w:rPr>
          <w:b/>
          <w:sz w:val="28"/>
          <w:szCs w:val="28"/>
        </w:rPr>
      </w:pPr>
    </w:p>
    <w:p w:rsidR="00876C66" w:rsidRPr="00876C66" w:rsidRDefault="00876C66" w:rsidP="00876C66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r w:rsidRPr="00876C66">
        <w:rPr>
          <w:rFonts w:ascii="Times New Roman" w:hAnsi="Times New Roman" w:cs="Times New Roman"/>
          <w:color w:val="000000"/>
        </w:rPr>
        <w:t>О внесении изменений в Правила благоустройства территории сельского поселения Никольский сельсовет Усманского муниципального района, утвержденные решением Совета депутатов сельского поселения Никольский сельсовет от 31.10.2017 г. № 32/73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 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Рассмотрев представленный главой сельского поселения Никольский  сельсовет проект изменений в Правила благоустройства территории сельского поселения Никольский сельсовет Усманского муниципального района, руководствуясь Федеральным законом </w:t>
      </w:r>
      <w:hyperlink r:id="rId7" w:history="1">
        <w:r w:rsidRPr="00876C66">
          <w:rPr>
            <w:rStyle w:val="ad"/>
            <w:rFonts w:eastAsia="Calibri"/>
            <w:sz w:val="28"/>
            <w:szCs w:val="28"/>
          </w:rPr>
          <w:t>от 06.10.2003 г. № 131-ФЗ</w:t>
        </w:r>
      </w:hyperlink>
      <w:r w:rsidRPr="00876C66">
        <w:rPr>
          <w:color w:val="000000"/>
          <w:sz w:val="28"/>
          <w:szCs w:val="28"/>
        </w:rPr>
        <w:t> "Об общих принципах организации местного самоуправления в Российской Федерации", Законом Липецкой области </w:t>
      </w:r>
      <w:hyperlink r:id="rId8" w:history="1">
        <w:r w:rsidRPr="00876C66">
          <w:rPr>
            <w:rStyle w:val="ad"/>
            <w:rFonts w:eastAsia="Calibri"/>
            <w:sz w:val="28"/>
            <w:szCs w:val="28"/>
          </w:rPr>
          <w:t>от 05.03.2019 г. № 252-ОЗ</w:t>
        </w:r>
      </w:hyperlink>
      <w:r w:rsidRPr="00876C66">
        <w:rPr>
          <w:color w:val="000000"/>
          <w:sz w:val="28"/>
          <w:szCs w:val="28"/>
        </w:rPr>
        <w:t> "О порядке определения границ прилегающих территорий в Липецкой области", </w:t>
      </w:r>
      <w:hyperlink r:id="rId9" w:history="1">
        <w:r w:rsidRPr="00876C66">
          <w:rPr>
            <w:rStyle w:val="ad"/>
            <w:rFonts w:eastAsia="Calibri"/>
            <w:sz w:val="28"/>
            <w:szCs w:val="28"/>
          </w:rPr>
          <w:t>Уставом сельского поселения Никольский сельсовет Усманского муниципального района Липецкой области</w:t>
        </w:r>
      </w:hyperlink>
      <w:r w:rsidRPr="00876C66">
        <w:rPr>
          <w:color w:val="000000"/>
          <w:sz w:val="28"/>
          <w:szCs w:val="28"/>
        </w:rPr>
        <w:t>, Совет депутатов сельского поселения Никольский сельсовет</w:t>
      </w:r>
    </w:p>
    <w:p w:rsid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РЕШИЛ:</w:t>
      </w:r>
    </w:p>
    <w:p w:rsid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76C66" w:rsidRPr="00DD69EF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D69EF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изменения</w:t>
      </w:r>
      <w:r w:rsidRPr="00DD69EF">
        <w:rPr>
          <w:color w:val="000000"/>
          <w:sz w:val="28"/>
          <w:szCs w:val="28"/>
        </w:rPr>
        <w:t xml:space="preserve"> в «Правила благоустройства сельского поселения </w:t>
      </w:r>
      <w:r>
        <w:rPr>
          <w:color w:val="000000"/>
          <w:sz w:val="28"/>
          <w:szCs w:val="28"/>
        </w:rPr>
        <w:t xml:space="preserve">Никольский </w:t>
      </w:r>
      <w:r w:rsidRPr="00DD69EF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 РФ», принятые решением Совета депутатов 31.10.2017 г. № 32/73</w:t>
      </w:r>
      <w:r>
        <w:rPr>
          <w:color w:val="000000"/>
          <w:sz w:val="28"/>
          <w:szCs w:val="28"/>
        </w:rPr>
        <w:t>.</w:t>
      </w:r>
    </w:p>
    <w:p w:rsidR="00876C66" w:rsidRPr="00DD69EF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69EF">
        <w:rPr>
          <w:color w:val="000000"/>
          <w:sz w:val="28"/>
          <w:szCs w:val="28"/>
        </w:rPr>
        <w:t>2. Направить данные изменения главе сельского поселения для официального обнародования и размещения на сайте администрации в сети «Интернет».</w:t>
      </w:r>
    </w:p>
    <w:p w:rsidR="00876C66" w:rsidRPr="00DD69EF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69EF">
        <w:rPr>
          <w:color w:val="000000"/>
          <w:sz w:val="28"/>
          <w:szCs w:val="28"/>
        </w:rPr>
        <w:t>3. Настоящее решение вступает в силу со дня официального обнародования.</w:t>
      </w:r>
    </w:p>
    <w:p w:rsidR="00876C66" w:rsidRPr="00DD69EF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69EF">
        <w:rPr>
          <w:color w:val="000000"/>
          <w:sz w:val="28"/>
          <w:szCs w:val="28"/>
        </w:rPr>
        <w:t> </w:t>
      </w:r>
    </w:p>
    <w:p w:rsidR="00876C66" w:rsidRPr="00DD69EF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69EF">
        <w:rPr>
          <w:color w:val="000000"/>
          <w:sz w:val="28"/>
          <w:szCs w:val="28"/>
        </w:rPr>
        <w:t> </w:t>
      </w:r>
    </w:p>
    <w:p w:rsid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69EF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 xml:space="preserve"> </w:t>
      </w:r>
      <w:r w:rsidRPr="00DD69EF">
        <w:rPr>
          <w:color w:val="000000"/>
          <w:sz w:val="28"/>
          <w:szCs w:val="28"/>
        </w:rPr>
        <w:t xml:space="preserve">Совета депутатов </w:t>
      </w:r>
    </w:p>
    <w:p w:rsidR="00876C66" w:rsidRPr="00DD69EF" w:rsidRDefault="00633802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76C66">
        <w:rPr>
          <w:color w:val="000000"/>
          <w:sz w:val="28"/>
          <w:szCs w:val="28"/>
        </w:rPr>
        <w:t xml:space="preserve">ельского поселения Никольский сельсовет                      </w:t>
      </w:r>
      <w:r>
        <w:rPr>
          <w:color w:val="000000"/>
          <w:sz w:val="28"/>
          <w:szCs w:val="28"/>
        </w:rPr>
        <w:t>О.А.Саблин</w:t>
      </w:r>
    </w:p>
    <w:p w:rsid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876C66" w:rsidRDefault="00876C66" w:rsidP="00876C66">
      <w:pPr>
        <w:shd w:val="clear" w:color="auto" w:fill="FFFFFF"/>
        <w:jc w:val="right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 xml:space="preserve">Приложение </w:t>
      </w:r>
    </w:p>
    <w:p w:rsidR="00876C66" w:rsidRDefault="00876C66" w:rsidP="00876C66">
      <w:pPr>
        <w:shd w:val="clear" w:color="auto" w:fill="FFFFFF"/>
        <w:jc w:val="right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 xml:space="preserve">к решению Совета депутатов </w:t>
      </w:r>
    </w:p>
    <w:p w:rsidR="00876C66" w:rsidRDefault="00876C66" w:rsidP="00876C66">
      <w:pPr>
        <w:shd w:val="clear" w:color="auto" w:fill="FFFFFF"/>
        <w:jc w:val="right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 xml:space="preserve">сельского поселения </w:t>
      </w:r>
    </w:p>
    <w:p w:rsidR="00876C66" w:rsidRDefault="00876C66" w:rsidP="00876C6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Никольский </w:t>
      </w:r>
      <w:r w:rsidRPr="00876C66">
        <w:rPr>
          <w:color w:val="000000"/>
          <w:sz w:val="28"/>
          <w:szCs w:val="28"/>
        </w:rPr>
        <w:t xml:space="preserve">сельсовет </w:t>
      </w:r>
    </w:p>
    <w:p w:rsidR="00876C66" w:rsidRPr="00876C66" w:rsidRDefault="00876C66" w:rsidP="00876C66">
      <w:pPr>
        <w:shd w:val="clear" w:color="auto" w:fill="FFFFFF"/>
        <w:jc w:val="right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8</w:t>
      </w:r>
      <w:r w:rsidRPr="00876C66">
        <w:rPr>
          <w:color w:val="000000"/>
          <w:sz w:val="28"/>
          <w:szCs w:val="28"/>
        </w:rPr>
        <w:t xml:space="preserve">.10.2020 г. № </w:t>
      </w:r>
      <w:r>
        <w:rPr>
          <w:color w:val="000000"/>
          <w:sz w:val="28"/>
          <w:szCs w:val="28"/>
        </w:rPr>
        <w:t>4/12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 </w:t>
      </w:r>
    </w:p>
    <w:p w:rsidR="00876C66" w:rsidRPr="00876C66" w:rsidRDefault="00876C66" w:rsidP="00876C66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000000"/>
        </w:rPr>
      </w:pPr>
      <w:r w:rsidRPr="00876C66">
        <w:rPr>
          <w:rFonts w:ascii="Times New Roman" w:hAnsi="Times New Roman" w:cs="Times New Roman"/>
          <w:i w:val="0"/>
          <w:color w:val="000000"/>
        </w:rPr>
        <w:t xml:space="preserve">Изменения в Правила благоустройства территории сельского поселения </w:t>
      </w:r>
      <w:r>
        <w:rPr>
          <w:rFonts w:ascii="Times New Roman" w:hAnsi="Times New Roman" w:cs="Times New Roman"/>
          <w:i w:val="0"/>
          <w:color w:val="000000"/>
        </w:rPr>
        <w:t>Никольский</w:t>
      </w:r>
      <w:r w:rsidRPr="00876C66">
        <w:rPr>
          <w:rFonts w:ascii="Times New Roman" w:hAnsi="Times New Roman" w:cs="Times New Roman"/>
          <w:i w:val="0"/>
          <w:color w:val="000000"/>
        </w:rPr>
        <w:t xml:space="preserve"> сельсовет </w:t>
      </w:r>
      <w:r>
        <w:rPr>
          <w:rFonts w:ascii="Times New Roman" w:hAnsi="Times New Roman" w:cs="Times New Roman"/>
          <w:i w:val="0"/>
          <w:color w:val="000000"/>
        </w:rPr>
        <w:t>Усманского</w:t>
      </w:r>
      <w:r w:rsidRPr="00876C66">
        <w:rPr>
          <w:rFonts w:ascii="Times New Roman" w:hAnsi="Times New Roman" w:cs="Times New Roman"/>
          <w:i w:val="0"/>
          <w:color w:val="000000"/>
        </w:rPr>
        <w:t xml:space="preserve"> муниципального района, утвержденные решением Совета депутатов сельского поселения </w:t>
      </w:r>
      <w:r>
        <w:rPr>
          <w:rFonts w:ascii="Times New Roman" w:hAnsi="Times New Roman" w:cs="Times New Roman"/>
          <w:i w:val="0"/>
          <w:color w:val="000000"/>
        </w:rPr>
        <w:t xml:space="preserve">Никольский </w:t>
      </w:r>
      <w:r w:rsidRPr="00876C66">
        <w:rPr>
          <w:rFonts w:ascii="Times New Roman" w:hAnsi="Times New Roman" w:cs="Times New Roman"/>
          <w:i w:val="0"/>
          <w:color w:val="000000"/>
        </w:rPr>
        <w:t xml:space="preserve">сельсовет от </w:t>
      </w:r>
      <w:r>
        <w:rPr>
          <w:rFonts w:ascii="Times New Roman" w:hAnsi="Times New Roman" w:cs="Times New Roman"/>
          <w:i w:val="0"/>
          <w:color w:val="000000"/>
        </w:rPr>
        <w:t>31</w:t>
      </w:r>
      <w:r w:rsidRPr="00876C66">
        <w:rPr>
          <w:rFonts w:ascii="Times New Roman" w:hAnsi="Times New Roman" w:cs="Times New Roman"/>
          <w:i w:val="0"/>
          <w:color w:val="000000"/>
        </w:rPr>
        <w:t>.1</w:t>
      </w:r>
      <w:r>
        <w:rPr>
          <w:rFonts w:ascii="Times New Roman" w:hAnsi="Times New Roman" w:cs="Times New Roman"/>
          <w:i w:val="0"/>
          <w:color w:val="000000"/>
        </w:rPr>
        <w:t>0</w:t>
      </w:r>
      <w:r w:rsidRPr="00876C66">
        <w:rPr>
          <w:rFonts w:ascii="Times New Roman" w:hAnsi="Times New Roman" w:cs="Times New Roman"/>
          <w:i w:val="0"/>
          <w:color w:val="000000"/>
        </w:rPr>
        <w:t xml:space="preserve">.2017 г. № </w:t>
      </w:r>
      <w:r>
        <w:rPr>
          <w:rFonts w:ascii="Times New Roman" w:hAnsi="Times New Roman" w:cs="Times New Roman"/>
          <w:i w:val="0"/>
          <w:color w:val="000000"/>
        </w:rPr>
        <w:t>32/73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 </w:t>
      </w:r>
    </w:p>
    <w:p w:rsidR="00876C66" w:rsidRPr="00876C66" w:rsidRDefault="00876C66" w:rsidP="00876C66">
      <w:pPr>
        <w:pStyle w:val="5"/>
        <w:shd w:val="clear" w:color="auto" w:fill="FFFFFF"/>
        <w:spacing w:before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76C66">
        <w:rPr>
          <w:rFonts w:ascii="Times New Roman" w:hAnsi="Times New Roman" w:cs="Times New Roman"/>
          <w:color w:val="000000"/>
          <w:sz w:val="28"/>
          <w:szCs w:val="28"/>
        </w:rPr>
        <w:t>Статья 1.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 xml:space="preserve">Внести в Правила благоустройства территории сельского поселения </w:t>
      </w:r>
      <w:r w:rsidR="005E36AD">
        <w:rPr>
          <w:color w:val="000000"/>
          <w:sz w:val="28"/>
          <w:szCs w:val="28"/>
        </w:rPr>
        <w:t>Никольский</w:t>
      </w:r>
      <w:r w:rsidRPr="00876C66">
        <w:rPr>
          <w:color w:val="000000"/>
          <w:sz w:val="28"/>
          <w:szCs w:val="28"/>
        </w:rPr>
        <w:t xml:space="preserve"> сельсовет </w:t>
      </w:r>
      <w:r w:rsidR="005E36AD">
        <w:rPr>
          <w:color w:val="000000"/>
          <w:sz w:val="28"/>
          <w:szCs w:val="28"/>
        </w:rPr>
        <w:t>Усманского</w:t>
      </w:r>
      <w:r w:rsidRPr="00876C66">
        <w:rPr>
          <w:color w:val="000000"/>
          <w:sz w:val="28"/>
          <w:szCs w:val="28"/>
        </w:rPr>
        <w:t xml:space="preserve"> муниципального района, утвержденные решением Совета депутатов сельского поселения </w:t>
      </w:r>
      <w:r w:rsidR="005E36AD">
        <w:rPr>
          <w:color w:val="000000"/>
          <w:sz w:val="28"/>
          <w:szCs w:val="28"/>
        </w:rPr>
        <w:t>Никольский</w:t>
      </w:r>
      <w:r w:rsidRPr="00876C66">
        <w:rPr>
          <w:color w:val="000000"/>
          <w:sz w:val="28"/>
          <w:szCs w:val="28"/>
        </w:rPr>
        <w:t xml:space="preserve"> сельсовет </w:t>
      </w:r>
      <w:hyperlink r:id="rId10" w:history="1">
        <w:r w:rsidRPr="005E36AD">
          <w:rPr>
            <w:rStyle w:val="ad"/>
            <w:rFonts w:eastAsia="Calibri"/>
            <w:color w:val="auto"/>
            <w:sz w:val="28"/>
            <w:szCs w:val="28"/>
            <w:u w:val="none"/>
          </w:rPr>
          <w:t xml:space="preserve">от </w:t>
        </w:r>
        <w:r w:rsidR="005E36AD" w:rsidRPr="005E36AD">
          <w:rPr>
            <w:rStyle w:val="ad"/>
            <w:rFonts w:eastAsia="Calibri"/>
            <w:color w:val="auto"/>
            <w:sz w:val="28"/>
            <w:szCs w:val="28"/>
            <w:u w:val="none"/>
          </w:rPr>
          <w:t>31</w:t>
        </w:r>
        <w:r w:rsidRPr="005E36AD">
          <w:rPr>
            <w:rStyle w:val="ad"/>
            <w:rFonts w:eastAsia="Calibri"/>
            <w:color w:val="auto"/>
            <w:sz w:val="28"/>
            <w:szCs w:val="28"/>
            <w:u w:val="none"/>
          </w:rPr>
          <w:t>.1</w:t>
        </w:r>
        <w:r w:rsidR="005E36AD" w:rsidRPr="005E36AD">
          <w:rPr>
            <w:rStyle w:val="ad"/>
            <w:rFonts w:eastAsia="Calibri"/>
            <w:color w:val="auto"/>
            <w:sz w:val="28"/>
            <w:szCs w:val="28"/>
            <w:u w:val="none"/>
          </w:rPr>
          <w:t>0</w:t>
        </w:r>
        <w:r w:rsidRPr="005E36AD">
          <w:rPr>
            <w:rStyle w:val="ad"/>
            <w:rFonts w:eastAsia="Calibri"/>
            <w:color w:val="auto"/>
            <w:sz w:val="28"/>
            <w:szCs w:val="28"/>
            <w:u w:val="none"/>
          </w:rPr>
          <w:t>.2017 г. №</w:t>
        </w:r>
      </w:hyperlink>
      <w:r w:rsidR="005E36AD">
        <w:rPr>
          <w:sz w:val="28"/>
          <w:szCs w:val="28"/>
        </w:rPr>
        <w:t xml:space="preserve"> 32/73</w:t>
      </w:r>
      <w:r w:rsidRPr="00876C66">
        <w:rPr>
          <w:color w:val="000000"/>
          <w:sz w:val="28"/>
          <w:szCs w:val="28"/>
        </w:rPr>
        <w:t> следующие изменения: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Статью 2 Правил благоустройства изложить в новой редакции: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«В настоящих Правилах применяются следующие понятия: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благоустройство территории - деятельность по реализации комплекса мероприятий, установленного правилами благоустройства территории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земляные работы - работы, связанные с выемкой, перемещением, укладкой грунта на территориях сельского поселения</w:t>
      </w:r>
      <w:r w:rsidR="005E36AD">
        <w:rPr>
          <w:color w:val="000000"/>
          <w:sz w:val="28"/>
          <w:szCs w:val="28"/>
        </w:rPr>
        <w:t xml:space="preserve"> Никольский</w:t>
      </w:r>
      <w:r w:rsidR="00633802">
        <w:rPr>
          <w:color w:val="000000"/>
          <w:sz w:val="28"/>
          <w:szCs w:val="28"/>
        </w:rPr>
        <w:t xml:space="preserve"> </w:t>
      </w:r>
      <w:r w:rsidRPr="00876C66">
        <w:rPr>
          <w:color w:val="000000"/>
          <w:sz w:val="28"/>
          <w:szCs w:val="28"/>
        </w:rPr>
        <w:t>сельсовет, с нарушением различных видов покрытий территорий сельского поселения, планировкой территории под застройку и благоустройством;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информационные элементы - элементы благоустройства (информационные конструкции, вывески, указатели, не содержащие сведения рекламного характера), размещаемые на фасадах зданий, строений и сооружений в месте фактического нахождения или осуществления деятельности заинтересованного лица в целях извещения неопределенного круга лиц о его фактическом местоположении (месте осуществления деятельности) и соответствующие требованиям, установленным муниципальным правовым актом сельского поселения;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 xml:space="preserve">- малые архитектурные формы - беседки, ротонды, веранды, навесы, скульптуры, памятные доски, остановочные павильоны, фонари, приспособления для озеленения, скамьи, мостики, фонтаны, питьевые </w:t>
      </w:r>
      <w:r w:rsidRPr="00876C66">
        <w:rPr>
          <w:color w:val="000000"/>
          <w:sz w:val="28"/>
          <w:szCs w:val="28"/>
        </w:rPr>
        <w:lastRenderedPageBreak/>
        <w:t>фонтанчики, бюветы, родники, декоративные водоемы, не являющиеся объектами капитального строительства;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механизированная уборка - уборка территорий с применением специализированной техники и оборудования;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мусор - грунтовые наносы, опавшая листва, ветки, иные мелкие неоднородные отходы;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обслуживающая (эксплуатирующая) организации - организация, обслуживающая объекты и элементы благоустройства на основании договоров (соглашений), муниципальных контрактов, муниципальных заданий в установленном порядке;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объекты благоустройства - территории общего пользования сельского поселения, на которых осуществляется деятельность по благоустройству, зеленые насаждения и покрытия поверхности земельного участка, инженерные сооружения;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озеленение - элемент благоустройства и ландшафтной организации территории, обеспечивающий формирование среды сельского поселения с использованием зеленых насаждений, а также поддержание ранее созданной или изначально существующей природной среды на территории сельского поселения;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придомовая территория - земельный участок, входящий в состав общего имущества многоквартирного дома, на котором расположен данный дом,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объектами.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прилегающая территория - - территория общего пользования, которая прилегает к зданию, строению, сооружению, земельному участку, если такой земельный участок образован, границы которой определены настоящими Правилами в соответствии с порядком, установленным законом Закон Липецкой области от 05.03.2019 N 252-ОЗ "О порядке определения границ прилегающих территорий в Липецкой области";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границы прилегающей территории - местоположение прилегающей территории, которое определяется в метрах по периметру от внешней границы здания, строения, сооружения, земельного участка в случае, если такой земельный участок образован, и устанавливается посредством определения координат характерных точек ее границ;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lastRenderedPageBreak/>
        <w:t>Границы прилегающей территории на территории сельского поселения устанавливаются: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1) для объектов недвижимого имущества, находящихся в собственности, владении или пользовании - в 10 метрах от границы земельных участков по всему периметру, при этом: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для индивидуальных жилых домов - 10 м от периметра внешнего ограждения, а со стороны въезда (входа) - до проезжей части дороги;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для многоквартирных домов - в пределах границ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дороги, за исключением дворовых проездов, территория закрепляется до края проезжей части дороги;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для промышленных, производственных объектов - 13 м от внешней стены объекта, а при наличии ограждения - 10 м от ограждения;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для строящихся объектов капитального строительства - 10 м от ограждения строительной площадки;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для отдельно стоящих тепловых, трансформаторных подстанций, зданий, строений и сооружений инженерно-технического назначения на территориях общего пользования - 10 м от внешней стены указанных объектов;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для наземных, надземных инженерных коммуникаций - 10 м от внешних границ таких коммуникаций;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для объектов муниципальных образовательных организаций - 10 м от ограждения;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2) для нестационарных объектов, в том числе торговых павильонов, торговых комплексов, палаток, киосков и тонаров, расположенных на земельных участках, находящихся в государственной или муниципальной собственности, - в 10 метрах от объектов по всему периметру;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3) для кладбищ, гаражных кооперативов, садоводческих и огороднических некоммерческих товариществ - в 10 метрах по всему периметру от границы земельных участков, отведенных под кладбища, гаражные кооперативы, садоводческие и огороднические некоммерческие товарищества;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пешеходные коммуникации;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зеленые насаждения;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проезжие части дворовых территорий, площадки автостоянок, за исключением дорог, проездов и других транспортных коммуникаций, содержание которых является обязанностью правообладателя в соответствии с законодательством Российской Федерации;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 xml:space="preserve">- иные территории общего пользования, установленные правилами благоустройства, за исключением парков, скверов, бульваров, а также иных </w:t>
      </w:r>
      <w:r w:rsidRPr="00876C66">
        <w:rPr>
          <w:color w:val="000000"/>
          <w:sz w:val="28"/>
          <w:szCs w:val="28"/>
        </w:rPr>
        <w:lastRenderedPageBreak/>
        <w:t>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В границы прилегающих территорий могут быть включены элементы благоустройства, применяемые как составные части благоустройства территории, такие как конструктивные устройства, различные виды оборудования и оформления, малые архитектурные формы, информационные щиты и указатели, иные объекты, установленные правилами благоустройства.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В границы прилегающих территорий могут быть включены земельные участки, занятые линейными объектами, при этом содержание полос отвода и (или) охранных зон таких объектов регулируется правилами благоустройства.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 (в случае расположения в здании, строении, сооружении организаций и (или) иных объектов);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пересечение границ прилегающих территорий, за исключением случая установления общих (смежных) границ прилегающих территорий, не допускается;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внешняя часть границ прилегающей территории не может выходить за пределы территорий общего пользования, а также общей (смежной) границы с другими прилегающими территориями (для исключения вклинивания, вкрапливания, изломанности границ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Внутренняя часть границ прилегающей территории устанавливается по периметру здания, строения, сооружения, земельного участка, в отношении которого определяются границы прилегающей территории.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В случае наложения прилегающих территорий их границы определяются по линии, проходящей на равном удалении от зданий, строений, сооружений, земельных участков.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пешеходные коммуникации - тротуары, аллеи, дорожки;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lastRenderedPageBreak/>
        <w:t>- проектная документация по благоустройству территорий - пакет документации, основанной на стратегии развития сельского поселения</w:t>
      </w:r>
      <w:r w:rsidR="005E36AD">
        <w:rPr>
          <w:color w:val="000000"/>
          <w:sz w:val="28"/>
          <w:szCs w:val="28"/>
        </w:rPr>
        <w:t xml:space="preserve"> Никольский </w:t>
      </w:r>
      <w:r w:rsidRPr="00876C66">
        <w:rPr>
          <w:color w:val="000000"/>
          <w:sz w:val="28"/>
          <w:szCs w:val="28"/>
        </w:rPr>
        <w:t>сельсовет и концепции, отражающей потребности жителей,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специализированная организация - организация, осуществляющая на постоянной основе деятельность по сбору и вывозу твердых коммунальных отходов, смета, снега, льда на территории сельского поселения;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уборка территории - комплекс мероприятий, связанных с регулярной очисткой территории от пыли, грунта, мусора, смета, снега, льда, окосом травы, а также со сбором и вывозом в специально отведенные для этого места отходов производства и потребления, другого мусора; иные мероприятия, направленные на обеспечение чистоты, надлежащего санитарного состояния и благоустройства территории сельского поселения;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территории."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 </w:t>
      </w:r>
    </w:p>
    <w:p w:rsidR="00876C66" w:rsidRPr="00876C66" w:rsidRDefault="00876C66" w:rsidP="00876C66">
      <w:pPr>
        <w:pStyle w:val="5"/>
        <w:shd w:val="clear" w:color="auto" w:fill="FFFFFF"/>
        <w:spacing w:before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76C66">
        <w:rPr>
          <w:rFonts w:ascii="Times New Roman" w:hAnsi="Times New Roman" w:cs="Times New Roman"/>
          <w:color w:val="000000"/>
          <w:sz w:val="28"/>
          <w:szCs w:val="28"/>
        </w:rPr>
        <w:t>Статья 2.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Настоящий нормативный правовой акт вступает в силу со дня официального обнародования.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 </w:t>
      </w:r>
    </w:p>
    <w:p w:rsidR="00876C66" w:rsidRPr="00876C66" w:rsidRDefault="00876C66" w:rsidP="00876C6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6C66">
        <w:rPr>
          <w:color w:val="000000"/>
          <w:sz w:val="28"/>
          <w:szCs w:val="28"/>
        </w:rPr>
        <w:t> </w:t>
      </w:r>
    </w:p>
    <w:p w:rsidR="00E019BA" w:rsidRPr="00876C66" w:rsidRDefault="00E019BA" w:rsidP="00E019BA">
      <w:pPr>
        <w:rPr>
          <w:sz w:val="28"/>
          <w:szCs w:val="28"/>
        </w:rPr>
      </w:pPr>
      <w:bookmarkStart w:id="0" w:name="_GoBack"/>
      <w:bookmarkEnd w:id="0"/>
    </w:p>
    <w:p w:rsidR="00E019BA" w:rsidRPr="00876C66" w:rsidRDefault="00E019BA" w:rsidP="00E019BA">
      <w:pPr>
        <w:rPr>
          <w:sz w:val="28"/>
          <w:szCs w:val="28"/>
        </w:rPr>
      </w:pPr>
    </w:p>
    <w:p w:rsidR="00E019BA" w:rsidRPr="00876C66" w:rsidRDefault="008053D8" w:rsidP="00E019BA">
      <w:pPr>
        <w:rPr>
          <w:sz w:val="28"/>
          <w:szCs w:val="28"/>
        </w:rPr>
      </w:pPr>
      <w:r w:rsidRPr="00876C66">
        <w:rPr>
          <w:sz w:val="28"/>
          <w:szCs w:val="28"/>
        </w:rPr>
        <w:t>Глава администрации</w:t>
      </w:r>
    </w:p>
    <w:p w:rsidR="008053D8" w:rsidRPr="00876C66" w:rsidRDefault="008053D8" w:rsidP="00E019BA">
      <w:pPr>
        <w:rPr>
          <w:sz w:val="28"/>
          <w:szCs w:val="28"/>
        </w:rPr>
      </w:pPr>
      <w:r w:rsidRPr="00876C66">
        <w:rPr>
          <w:sz w:val="28"/>
          <w:szCs w:val="28"/>
        </w:rPr>
        <w:t>сельского поселения</w:t>
      </w:r>
    </w:p>
    <w:p w:rsidR="008053D8" w:rsidRPr="00876C66" w:rsidRDefault="008053D8" w:rsidP="00E019BA">
      <w:pPr>
        <w:rPr>
          <w:sz w:val="28"/>
          <w:szCs w:val="28"/>
        </w:rPr>
      </w:pPr>
      <w:r w:rsidRPr="00876C66">
        <w:rPr>
          <w:sz w:val="28"/>
          <w:szCs w:val="28"/>
        </w:rPr>
        <w:t>Никольский сельсовет                                         В.И.Васильева</w:t>
      </w:r>
    </w:p>
    <w:p w:rsidR="00E019BA" w:rsidRPr="00876C66" w:rsidRDefault="00E019BA" w:rsidP="00E019BA">
      <w:pPr>
        <w:rPr>
          <w:sz w:val="28"/>
          <w:szCs w:val="28"/>
        </w:rPr>
      </w:pPr>
    </w:p>
    <w:p w:rsidR="002F68BB" w:rsidRPr="00876C66" w:rsidRDefault="002F68BB" w:rsidP="002F68BB">
      <w:pPr>
        <w:rPr>
          <w:sz w:val="28"/>
          <w:szCs w:val="28"/>
        </w:rPr>
      </w:pPr>
      <w:r w:rsidRPr="00876C66">
        <w:rPr>
          <w:sz w:val="28"/>
          <w:szCs w:val="28"/>
        </w:rPr>
        <w:t xml:space="preserve">                </w:t>
      </w:r>
    </w:p>
    <w:p w:rsidR="002F68BB" w:rsidRPr="00876C66" w:rsidRDefault="002F68BB" w:rsidP="002F68BB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907ED8" w:rsidRPr="00876C66" w:rsidRDefault="00907ED8">
      <w:pPr>
        <w:rPr>
          <w:sz w:val="28"/>
          <w:szCs w:val="28"/>
        </w:rPr>
      </w:pPr>
    </w:p>
    <w:sectPr w:rsidR="00907ED8" w:rsidRPr="00876C66" w:rsidSect="00876C66">
      <w:headerReference w:type="default" r:id="rId11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5C" w:rsidRDefault="00D2195C" w:rsidP="00D57416">
      <w:r>
        <w:separator/>
      </w:r>
    </w:p>
  </w:endnote>
  <w:endnote w:type="continuationSeparator" w:id="1">
    <w:p w:rsidR="00D2195C" w:rsidRDefault="00D2195C" w:rsidP="00D5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5C" w:rsidRDefault="00D2195C" w:rsidP="00D57416">
      <w:r>
        <w:separator/>
      </w:r>
    </w:p>
  </w:footnote>
  <w:footnote w:type="continuationSeparator" w:id="1">
    <w:p w:rsidR="00D2195C" w:rsidRDefault="00D2195C" w:rsidP="00D5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9618"/>
      <w:docPartObj>
        <w:docPartGallery w:val="Page Numbers (Top of Page)"/>
        <w:docPartUnique/>
      </w:docPartObj>
    </w:sdtPr>
    <w:sdtContent>
      <w:p w:rsidR="00D57416" w:rsidRDefault="00380237">
        <w:pPr>
          <w:pStyle w:val="a7"/>
          <w:jc w:val="center"/>
        </w:pPr>
        <w:fldSimple w:instr=" PAGE   \* MERGEFORMAT ">
          <w:r w:rsidR="00633802">
            <w:rPr>
              <w:noProof/>
            </w:rPr>
            <w:t>2</w:t>
          </w:r>
        </w:fldSimple>
      </w:p>
    </w:sdtContent>
  </w:sdt>
  <w:p w:rsidR="00D57416" w:rsidRDefault="00D5741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24"/>
    <w:rsid w:val="0000580D"/>
    <w:rsid w:val="00016110"/>
    <w:rsid w:val="000450CC"/>
    <w:rsid w:val="00071830"/>
    <w:rsid w:val="000A4345"/>
    <w:rsid w:val="000A605E"/>
    <w:rsid w:val="000A79F7"/>
    <w:rsid w:val="000B31E9"/>
    <w:rsid w:val="000B46CE"/>
    <w:rsid w:val="000B622A"/>
    <w:rsid w:val="000D7D59"/>
    <w:rsid w:val="000F3831"/>
    <w:rsid w:val="00106F5D"/>
    <w:rsid w:val="00107C6A"/>
    <w:rsid w:val="0013417C"/>
    <w:rsid w:val="00143635"/>
    <w:rsid w:val="001518B9"/>
    <w:rsid w:val="001571F0"/>
    <w:rsid w:val="001725DE"/>
    <w:rsid w:val="00173615"/>
    <w:rsid w:val="001B2077"/>
    <w:rsid w:val="001B2E31"/>
    <w:rsid w:val="001C1435"/>
    <w:rsid w:val="00227029"/>
    <w:rsid w:val="00235780"/>
    <w:rsid w:val="002526C2"/>
    <w:rsid w:val="00256B31"/>
    <w:rsid w:val="00260AFE"/>
    <w:rsid w:val="002E1924"/>
    <w:rsid w:val="002F1C9C"/>
    <w:rsid w:val="002F68BB"/>
    <w:rsid w:val="002F6912"/>
    <w:rsid w:val="00334441"/>
    <w:rsid w:val="00340ED5"/>
    <w:rsid w:val="00352049"/>
    <w:rsid w:val="00354E56"/>
    <w:rsid w:val="003704D1"/>
    <w:rsid w:val="00380237"/>
    <w:rsid w:val="00391E6D"/>
    <w:rsid w:val="003A61DE"/>
    <w:rsid w:val="003A72E6"/>
    <w:rsid w:val="003A7C68"/>
    <w:rsid w:val="003E1A55"/>
    <w:rsid w:val="003E3E04"/>
    <w:rsid w:val="00427080"/>
    <w:rsid w:val="00474497"/>
    <w:rsid w:val="00483831"/>
    <w:rsid w:val="004A2C00"/>
    <w:rsid w:val="004B0048"/>
    <w:rsid w:val="004C0C9F"/>
    <w:rsid w:val="004C3D37"/>
    <w:rsid w:val="004C3E7D"/>
    <w:rsid w:val="004D6D2E"/>
    <w:rsid w:val="004E5142"/>
    <w:rsid w:val="004E6045"/>
    <w:rsid w:val="0053673B"/>
    <w:rsid w:val="00537EEC"/>
    <w:rsid w:val="00575F7B"/>
    <w:rsid w:val="00586B99"/>
    <w:rsid w:val="00593155"/>
    <w:rsid w:val="005955B0"/>
    <w:rsid w:val="005956B2"/>
    <w:rsid w:val="005E36AD"/>
    <w:rsid w:val="005E40A5"/>
    <w:rsid w:val="005E55D9"/>
    <w:rsid w:val="0061341F"/>
    <w:rsid w:val="00633802"/>
    <w:rsid w:val="00640D51"/>
    <w:rsid w:val="0064351F"/>
    <w:rsid w:val="0064467B"/>
    <w:rsid w:val="006517DB"/>
    <w:rsid w:val="006745CB"/>
    <w:rsid w:val="006A14B2"/>
    <w:rsid w:val="006B434B"/>
    <w:rsid w:val="006E5C01"/>
    <w:rsid w:val="006F0ABE"/>
    <w:rsid w:val="007227B5"/>
    <w:rsid w:val="0072492F"/>
    <w:rsid w:val="0073188E"/>
    <w:rsid w:val="00746102"/>
    <w:rsid w:val="00746BB6"/>
    <w:rsid w:val="007524C1"/>
    <w:rsid w:val="007779C8"/>
    <w:rsid w:val="00777E3D"/>
    <w:rsid w:val="00790811"/>
    <w:rsid w:val="007B07D4"/>
    <w:rsid w:val="007E3381"/>
    <w:rsid w:val="007F49B0"/>
    <w:rsid w:val="008053D8"/>
    <w:rsid w:val="00816444"/>
    <w:rsid w:val="00837F7C"/>
    <w:rsid w:val="00851F26"/>
    <w:rsid w:val="0086587C"/>
    <w:rsid w:val="008677B8"/>
    <w:rsid w:val="0087097A"/>
    <w:rsid w:val="00871BED"/>
    <w:rsid w:val="00876C5F"/>
    <w:rsid w:val="00876C66"/>
    <w:rsid w:val="008E0AD8"/>
    <w:rsid w:val="00907ED8"/>
    <w:rsid w:val="00930CF5"/>
    <w:rsid w:val="00935505"/>
    <w:rsid w:val="00972123"/>
    <w:rsid w:val="00986E96"/>
    <w:rsid w:val="0098750D"/>
    <w:rsid w:val="009A40E0"/>
    <w:rsid w:val="009A61CD"/>
    <w:rsid w:val="009C2E6E"/>
    <w:rsid w:val="009C48C8"/>
    <w:rsid w:val="009D2080"/>
    <w:rsid w:val="009D7306"/>
    <w:rsid w:val="00A04DAB"/>
    <w:rsid w:val="00A26EE5"/>
    <w:rsid w:val="00A31E30"/>
    <w:rsid w:val="00A35B7F"/>
    <w:rsid w:val="00A6247E"/>
    <w:rsid w:val="00A7415E"/>
    <w:rsid w:val="00A90F35"/>
    <w:rsid w:val="00A92D8D"/>
    <w:rsid w:val="00AD13E1"/>
    <w:rsid w:val="00AD7DD1"/>
    <w:rsid w:val="00B20200"/>
    <w:rsid w:val="00B42ADC"/>
    <w:rsid w:val="00B535AB"/>
    <w:rsid w:val="00B66833"/>
    <w:rsid w:val="00BF7963"/>
    <w:rsid w:val="00C03936"/>
    <w:rsid w:val="00C10D05"/>
    <w:rsid w:val="00C1325B"/>
    <w:rsid w:val="00C25A40"/>
    <w:rsid w:val="00C35693"/>
    <w:rsid w:val="00C46612"/>
    <w:rsid w:val="00C7634B"/>
    <w:rsid w:val="00CA4961"/>
    <w:rsid w:val="00CF247D"/>
    <w:rsid w:val="00CF65BC"/>
    <w:rsid w:val="00D10083"/>
    <w:rsid w:val="00D15FD9"/>
    <w:rsid w:val="00D2195C"/>
    <w:rsid w:val="00D3032D"/>
    <w:rsid w:val="00D339D8"/>
    <w:rsid w:val="00D57416"/>
    <w:rsid w:val="00D60106"/>
    <w:rsid w:val="00D773C0"/>
    <w:rsid w:val="00DB6B93"/>
    <w:rsid w:val="00DE59DB"/>
    <w:rsid w:val="00E019BA"/>
    <w:rsid w:val="00E271CE"/>
    <w:rsid w:val="00E50456"/>
    <w:rsid w:val="00EA01E8"/>
    <w:rsid w:val="00EA0993"/>
    <w:rsid w:val="00EE7150"/>
    <w:rsid w:val="00F036D4"/>
    <w:rsid w:val="00F0702D"/>
    <w:rsid w:val="00F07B86"/>
    <w:rsid w:val="00F119A3"/>
    <w:rsid w:val="00F1306C"/>
    <w:rsid w:val="00F3191F"/>
    <w:rsid w:val="00F33015"/>
    <w:rsid w:val="00F841D5"/>
    <w:rsid w:val="00FD1A25"/>
    <w:rsid w:val="00FD6F5E"/>
    <w:rsid w:val="00FE11AE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1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C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B46C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B4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6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46CE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0B46CE"/>
    <w:rPr>
      <w:rFonts w:ascii="Arial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0B46CE"/>
    <w:rPr>
      <w:szCs w:val="20"/>
    </w:rPr>
  </w:style>
  <w:style w:type="character" w:customStyle="1" w:styleId="22">
    <w:name w:val="Основной текст 2 Знак"/>
    <w:link w:val="21"/>
    <w:rsid w:val="000B46CE"/>
    <w:rPr>
      <w:sz w:val="24"/>
    </w:rPr>
  </w:style>
  <w:style w:type="paragraph" w:styleId="a3">
    <w:name w:val="Body Text"/>
    <w:basedOn w:val="a"/>
    <w:link w:val="a4"/>
    <w:uiPriority w:val="99"/>
    <w:unhideWhenUsed/>
    <w:rsid w:val="000B46C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B46CE"/>
  </w:style>
  <w:style w:type="paragraph" w:styleId="a5">
    <w:name w:val="Balloon Text"/>
    <w:basedOn w:val="a"/>
    <w:link w:val="a6"/>
    <w:rsid w:val="00AD7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7D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57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416"/>
    <w:rPr>
      <w:sz w:val="24"/>
      <w:szCs w:val="24"/>
    </w:rPr>
  </w:style>
  <w:style w:type="paragraph" w:styleId="a9">
    <w:name w:val="footer"/>
    <w:basedOn w:val="a"/>
    <w:link w:val="aa"/>
    <w:rsid w:val="00D57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7416"/>
    <w:rPr>
      <w:sz w:val="24"/>
      <w:szCs w:val="24"/>
    </w:rPr>
  </w:style>
  <w:style w:type="paragraph" w:styleId="ab">
    <w:name w:val="Normal (Web)"/>
    <w:basedOn w:val="a"/>
    <w:uiPriority w:val="99"/>
    <w:unhideWhenUsed/>
    <w:rsid w:val="003A61DE"/>
    <w:pPr>
      <w:spacing w:before="100" w:beforeAutospacing="1" w:after="100" w:afterAutospacing="1"/>
    </w:pPr>
  </w:style>
  <w:style w:type="table" w:styleId="ac">
    <w:name w:val="Table Grid"/>
    <w:basedOn w:val="a1"/>
    <w:rsid w:val="00C039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6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76C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876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7C9F-9448-4286-971C-581ABA3D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uridicheskij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</cp:lastModifiedBy>
  <cp:revision>3</cp:revision>
  <cp:lastPrinted>2020-10-30T07:49:00Z</cp:lastPrinted>
  <dcterms:created xsi:type="dcterms:W3CDTF">2020-10-30T07:46:00Z</dcterms:created>
  <dcterms:modified xsi:type="dcterms:W3CDTF">2020-10-30T07:50:00Z</dcterms:modified>
</cp:coreProperties>
</file>